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154" w:rsidRPr="00AC61A6" w:rsidRDefault="00691A44" w:rsidP="00AE22D2">
      <w:pPr>
        <w:jc w:val="center"/>
        <w:rPr>
          <w:b/>
          <w:sz w:val="40"/>
          <w:szCs w:val="40"/>
          <w:u w:val="single"/>
        </w:rPr>
      </w:pPr>
      <w:bookmarkStart w:id="0" w:name="_GoBack"/>
      <w:bookmarkEnd w:id="0"/>
      <w:r w:rsidRPr="00AC61A6">
        <w:rPr>
          <w:b/>
          <w:sz w:val="40"/>
          <w:szCs w:val="40"/>
          <w:u w:val="single"/>
        </w:rPr>
        <w:t>Standsicherheitsprüfung der Grabmale auf den gemeindlichen Friedhöfen</w:t>
      </w:r>
    </w:p>
    <w:p w:rsidR="00691A44" w:rsidRDefault="00691A44">
      <w:pPr>
        <w:rPr>
          <w:sz w:val="22"/>
          <w:szCs w:val="22"/>
        </w:rPr>
      </w:pPr>
    </w:p>
    <w:p w:rsidR="007B6516" w:rsidRPr="007B6516" w:rsidRDefault="007B6516">
      <w:pPr>
        <w:rPr>
          <w:sz w:val="22"/>
          <w:szCs w:val="22"/>
        </w:rPr>
      </w:pPr>
    </w:p>
    <w:p w:rsidR="00691A44" w:rsidRPr="00574916" w:rsidRDefault="00292219">
      <w:pPr>
        <w:rPr>
          <w:b/>
          <w:sz w:val="30"/>
          <w:szCs w:val="30"/>
        </w:rPr>
      </w:pPr>
      <w:r w:rsidRPr="00574916">
        <w:rPr>
          <w:b/>
          <w:sz w:val="30"/>
          <w:szCs w:val="30"/>
        </w:rPr>
        <w:t>In der 12</w:t>
      </w:r>
      <w:r w:rsidR="00E97BC4" w:rsidRPr="00574916">
        <w:rPr>
          <w:b/>
          <w:sz w:val="30"/>
          <w:szCs w:val="30"/>
        </w:rPr>
        <w:t xml:space="preserve">. Kalenderwoche, d. h. voraussichtlich vom </w:t>
      </w:r>
      <w:r w:rsidR="007B22E2">
        <w:rPr>
          <w:b/>
          <w:sz w:val="30"/>
          <w:szCs w:val="30"/>
        </w:rPr>
        <w:t>17</w:t>
      </w:r>
      <w:r w:rsidR="0051466F" w:rsidRPr="00574916">
        <w:rPr>
          <w:b/>
          <w:sz w:val="30"/>
          <w:szCs w:val="30"/>
        </w:rPr>
        <w:t>.03</w:t>
      </w:r>
      <w:r w:rsidR="001D64CB" w:rsidRPr="00574916">
        <w:rPr>
          <w:b/>
          <w:sz w:val="30"/>
          <w:szCs w:val="30"/>
        </w:rPr>
        <w:t>.202</w:t>
      </w:r>
      <w:r w:rsidR="007B22E2">
        <w:rPr>
          <w:b/>
          <w:sz w:val="30"/>
          <w:szCs w:val="30"/>
        </w:rPr>
        <w:t>5 bis 21</w:t>
      </w:r>
      <w:r w:rsidR="00FA46C7" w:rsidRPr="00574916">
        <w:rPr>
          <w:b/>
          <w:sz w:val="30"/>
          <w:szCs w:val="30"/>
        </w:rPr>
        <w:t>.03.202</w:t>
      </w:r>
      <w:r w:rsidR="007B22E2">
        <w:rPr>
          <w:b/>
          <w:sz w:val="30"/>
          <w:szCs w:val="30"/>
        </w:rPr>
        <w:t>5</w:t>
      </w:r>
      <w:r w:rsidR="00691A44" w:rsidRPr="00574916">
        <w:rPr>
          <w:b/>
          <w:sz w:val="30"/>
          <w:szCs w:val="30"/>
        </w:rPr>
        <w:t xml:space="preserve"> werden die Grabmale auf den gemeindlichen Friedhöfen </w:t>
      </w:r>
      <w:proofErr w:type="spellStart"/>
      <w:r w:rsidR="00691A44" w:rsidRPr="00574916">
        <w:rPr>
          <w:b/>
          <w:sz w:val="30"/>
          <w:szCs w:val="30"/>
        </w:rPr>
        <w:t>Ahlstadt</w:t>
      </w:r>
      <w:proofErr w:type="spellEnd"/>
      <w:r w:rsidR="00691A44" w:rsidRPr="00574916">
        <w:rPr>
          <w:b/>
          <w:sz w:val="30"/>
          <w:szCs w:val="30"/>
        </w:rPr>
        <w:t xml:space="preserve">, Beuerfeld, Großwalbur und </w:t>
      </w:r>
      <w:proofErr w:type="spellStart"/>
      <w:r w:rsidR="00691A44" w:rsidRPr="00574916">
        <w:rPr>
          <w:b/>
          <w:sz w:val="30"/>
          <w:szCs w:val="30"/>
        </w:rPr>
        <w:t>Ottowind</w:t>
      </w:r>
      <w:proofErr w:type="spellEnd"/>
      <w:r w:rsidR="00691A44" w:rsidRPr="00574916">
        <w:rPr>
          <w:b/>
          <w:sz w:val="30"/>
          <w:szCs w:val="30"/>
        </w:rPr>
        <w:t xml:space="preserve"> auf ihre Standsicherheit überprüft.</w:t>
      </w:r>
    </w:p>
    <w:p w:rsidR="00E6030A" w:rsidRPr="00574916" w:rsidRDefault="00E6030A">
      <w:pPr>
        <w:rPr>
          <w:sz w:val="30"/>
          <w:szCs w:val="30"/>
        </w:rPr>
      </w:pPr>
    </w:p>
    <w:p w:rsidR="00691A44" w:rsidRPr="00574916" w:rsidRDefault="009D1CB8">
      <w:pPr>
        <w:rPr>
          <w:sz w:val="30"/>
          <w:szCs w:val="30"/>
        </w:rPr>
      </w:pPr>
      <w:r w:rsidRPr="00574916">
        <w:rPr>
          <w:sz w:val="30"/>
          <w:szCs w:val="30"/>
        </w:rPr>
        <w:t>Die</w:t>
      </w:r>
      <w:r w:rsidR="00691A44" w:rsidRPr="00574916">
        <w:rPr>
          <w:sz w:val="30"/>
          <w:szCs w:val="30"/>
        </w:rPr>
        <w:t xml:space="preserve"> Prüfung erfolgt durch den Standsicherheitsprüfer Herrn K</w:t>
      </w:r>
      <w:r w:rsidR="00C06EE5" w:rsidRPr="00574916">
        <w:rPr>
          <w:sz w:val="30"/>
          <w:szCs w:val="30"/>
        </w:rPr>
        <w:t xml:space="preserve">laus Stolzenberger </w:t>
      </w:r>
      <w:r w:rsidR="00691A44" w:rsidRPr="00574916">
        <w:rPr>
          <w:sz w:val="30"/>
          <w:szCs w:val="30"/>
        </w:rPr>
        <w:t>mit entsprechendem Prüfgerät.</w:t>
      </w:r>
    </w:p>
    <w:p w:rsidR="00691A44" w:rsidRPr="00574916" w:rsidRDefault="00691A44">
      <w:pPr>
        <w:rPr>
          <w:sz w:val="30"/>
          <w:szCs w:val="30"/>
        </w:rPr>
      </w:pPr>
    </w:p>
    <w:p w:rsidR="00691A44" w:rsidRPr="00574916" w:rsidRDefault="00691A44">
      <w:pPr>
        <w:rPr>
          <w:sz w:val="30"/>
          <w:szCs w:val="30"/>
          <w:u w:val="single"/>
        </w:rPr>
      </w:pPr>
      <w:r w:rsidRPr="00574916">
        <w:rPr>
          <w:sz w:val="30"/>
          <w:szCs w:val="30"/>
          <w:u w:val="single"/>
        </w:rPr>
        <w:t>Warum bedarf es einer jährlichen Standsicherheitsprüfung?</w:t>
      </w:r>
    </w:p>
    <w:p w:rsidR="00691A44" w:rsidRPr="00574916" w:rsidRDefault="00691A44">
      <w:pPr>
        <w:rPr>
          <w:sz w:val="30"/>
          <w:szCs w:val="30"/>
        </w:rPr>
      </w:pPr>
      <w:r w:rsidRPr="00574916">
        <w:rPr>
          <w:sz w:val="30"/>
          <w:szCs w:val="30"/>
        </w:rPr>
        <w:t xml:space="preserve">Frost, Regen, Senkungen und Einwirkungen von Wurzelwerk können die Standsicherheit von Grabmalen erheblich beeinträchtigen, ohne dass sichtbare Schäden entstehen. Ist ein Grabmal lose, kann der Druck einer Hand oder das kurze Festhalten bei Pflanzarbeiten genügen, um den Stein </w:t>
      </w:r>
      <w:proofErr w:type="spellStart"/>
      <w:r w:rsidRPr="00574916">
        <w:rPr>
          <w:sz w:val="30"/>
          <w:szCs w:val="30"/>
        </w:rPr>
        <w:t>in´s</w:t>
      </w:r>
      <w:proofErr w:type="spellEnd"/>
      <w:r w:rsidRPr="00574916">
        <w:rPr>
          <w:sz w:val="30"/>
          <w:szCs w:val="30"/>
        </w:rPr>
        <w:t xml:space="preserve"> Wanken oder zum Umsturz zu bringen. Jährlich ereignen sich bundesweit rund 100 Unfälle, welche auf lose Grabmale – die zum Teil mehrere hundert Kilo wiegen – zurückzuführen sind.</w:t>
      </w:r>
    </w:p>
    <w:p w:rsidR="00691A44" w:rsidRPr="00574916" w:rsidRDefault="00691A44">
      <w:pPr>
        <w:rPr>
          <w:sz w:val="30"/>
          <w:szCs w:val="30"/>
        </w:rPr>
      </w:pPr>
    </w:p>
    <w:p w:rsidR="00691A44" w:rsidRPr="00574916" w:rsidRDefault="00AE22D2">
      <w:pPr>
        <w:rPr>
          <w:sz w:val="30"/>
          <w:szCs w:val="30"/>
          <w:u w:val="single"/>
        </w:rPr>
      </w:pPr>
      <w:r w:rsidRPr="00574916">
        <w:rPr>
          <w:sz w:val="30"/>
          <w:szCs w:val="30"/>
          <w:u w:val="single"/>
        </w:rPr>
        <w:t>Rechtsgrundlage:</w:t>
      </w:r>
    </w:p>
    <w:p w:rsidR="00AE22D2" w:rsidRPr="00574916" w:rsidRDefault="00AE22D2">
      <w:pPr>
        <w:rPr>
          <w:sz w:val="30"/>
          <w:szCs w:val="30"/>
        </w:rPr>
      </w:pPr>
      <w:r w:rsidRPr="00574916">
        <w:rPr>
          <w:sz w:val="30"/>
          <w:szCs w:val="30"/>
        </w:rPr>
        <w:t>Nach der Rechtsprechung des Bundesgerichtshofes (BGH) müssen die Friedhofsträger im Rahmen ihrer Verkehrssicherungspflicht zumindest einmal im Jahr die Standfestigkeit der Grabmale überprüfen. Die Prüfung hat gemäß der Unfallverhütungsvorschrift VSG 4.7 der Gartenbau-Berufsgenossenschaft zu erfolgen.</w:t>
      </w:r>
    </w:p>
    <w:p w:rsidR="00AE22D2" w:rsidRPr="00574916" w:rsidRDefault="00AE22D2">
      <w:pPr>
        <w:rPr>
          <w:sz w:val="30"/>
          <w:szCs w:val="30"/>
        </w:rPr>
      </w:pPr>
    </w:p>
    <w:p w:rsidR="00AE22D2" w:rsidRPr="00574916" w:rsidRDefault="00AE22D2">
      <w:pPr>
        <w:rPr>
          <w:sz w:val="30"/>
          <w:szCs w:val="30"/>
          <w:u w:val="single"/>
        </w:rPr>
      </w:pPr>
      <w:r w:rsidRPr="00574916">
        <w:rPr>
          <w:sz w:val="30"/>
          <w:szCs w:val="30"/>
          <w:u w:val="single"/>
        </w:rPr>
        <w:t>Ablauf der Prüfung:</w:t>
      </w:r>
    </w:p>
    <w:p w:rsidR="00AE22D2" w:rsidRPr="00574916" w:rsidRDefault="00AE22D2">
      <w:pPr>
        <w:rPr>
          <w:sz w:val="30"/>
          <w:szCs w:val="30"/>
        </w:rPr>
      </w:pPr>
      <w:r w:rsidRPr="00574916">
        <w:rPr>
          <w:sz w:val="30"/>
          <w:szCs w:val="30"/>
        </w:rPr>
        <w:t>Bloßes „Rütteln“ am Grabstein reicht nicht aus, um die Forderungen der Unfallverhütungsvorschrift zu erfüllen.</w:t>
      </w:r>
    </w:p>
    <w:p w:rsidR="00AE22D2" w:rsidRPr="00574916" w:rsidRDefault="00AE22D2">
      <w:pPr>
        <w:rPr>
          <w:sz w:val="30"/>
          <w:szCs w:val="30"/>
        </w:rPr>
      </w:pPr>
    </w:p>
    <w:p w:rsidR="00AE22D2" w:rsidRDefault="00AE22D2">
      <w:pPr>
        <w:rPr>
          <w:sz w:val="30"/>
          <w:szCs w:val="30"/>
        </w:rPr>
      </w:pPr>
      <w:r w:rsidRPr="00574916">
        <w:rPr>
          <w:sz w:val="30"/>
          <w:szCs w:val="30"/>
        </w:rPr>
        <w:t>Mit der technischen Prüfung wurde daher das o. g. sachkundige Unternehmen beauftragt, um eine rechtssichere Kontrolle für jedes Grabmal, angepasst an dessen Konstruktion, zu gewährleisten. Die Prüfung der Standfestigkeit dauert pro Grabmal nur wenige Sekunden. Die Nutzungsberechtigten beanstandeter Grabmale werden von der Friedhofsverwaltung angeschrieben, um die Befestigung des Grabmals und Beseitigung der Gefahrenlage zu veranlassen.</w:t>
      </w:r>
      <w:r w:rsidRPr="00574916">
        <w:rPr>
          <w:color w:val="FF0000"/>
          <w:sz w:val="30"/>
          <w:szCs w:val="30"/>
        </w:rPr>
        <w:t xml:space="preserve"> </w:t>
      </w:r>
      <w:r w:rsidRPr="00574916">
        <w:rPr>
          <w:sz w:val="30"/>
          <w:szCs w:val="30"/>
        </w:rPr>
        <w:t>Sicherheit hat hierbei oberste Priorität.</w:t>
      </w:r>
    </w:p>
    <w:p w:rsidR="00574916" w:rsidRPr="00574916" w:rsidRDefault="00574916"/>
    <w:p w:rsidR="00574916" w:rsidRPr="00574916" w:rsidRDefault="00574916">
      <w:pPr>
        <w:rPr>
          <w:sz w:val="30"/>
          <w:szCs w:val="30"/>
        </w:rPr>
      </w:pPr>
    </w:p>
    <w:p w:rsidR="00AC61A6" w:rsidRPr="00574916" w:rsidRDefault="00AC61A6" w:rsidP="00574916">
      <w:pPr>
        <w:ind w:left="2832" w:firstLine="708"/>
        <w:rPr>
          <w:sz w:val="30"/>
          <w:szCs w:val="30"/>
        </w:rPr>
      </w:pPr>
      <w:r w:rsidRPr="00574916">
        <w:rPr>
          <w:sz w:val="30"/>
          <w:szCs w:val="30"/>
        </w:rPr>
        <w:t>Friedhofsverwaltung der Gemeinde Meeder</w:t>
      </w:r>
    </w:p>
    <w:sectPr w:rsidR="00AC61A6" w:rsidRPr="00574916" w:rsidSect="00574916">
      <w:pgSz w:w="11906" w:h="16838"/>
      <w:pgMar w:top="964"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219"/>
    <w:rsid w:val="000007AA"/>
    <w:rsid w:val="00002B15"/>
    <w:rsid w:val="000152EA"/>
    <w:rsid w:val="000201D2"/>
    <w:rsid w:val="000363C5"/>
    <w:rsid w:val="00042F25"/>
    <w:rsid w:val="00052EC0"/>
    <w:rsid w:val="00084F78"/>
    <w:rsid w:val="000866BB"/>
    <w:rsid w:val="000921EF"/>
    <w:rsid w:val="000B1306"/>
    <w:rsid w:val="000B36A4"/>
    <w:rsid w:val="000C3570"/>
    <w:rsid w:val="000C792C"/>
    <w:rsid w:val="000E7422"/>
    <w:rsid w:val="00153E9A"/>
    <w:rsid w:val="00183E2D"/>
    <w:rsid w:val="00195011"/>
    <w:rsid w:val="001A6C44"/>
    <w:rsid w:val="001B19BF"/>
    <w:rsid w:val="001B2A56"/>
    <w:rsid w:val="001B33B0"/>
    <w:rsid w:val="001D64CB"/>
    <w:rsid w:val="00235A63"/>
    <w:rsid w:val="00257D31"/>
    <w:rsid w:val="00260A61"/>
    <w:rsid w:val="00262DCE"/>
    <w:rsid w:val="00263718"/>
    <w:rsid w:val="002913B4"/>
    <w:rsid w:val="00292219"/>
    <w:rsid w:val="00294A03"/>
    <w:rsid w:val="002A43FB"/>
    <w:rsid w:val="002C28BD"/>
    <w:rsid w:val="002C76E4"/>
    <w:rsid w:val="002D5081"/>
    <w:rsid w:val="00316B69"/>
    <w:rsid w:val="00320FE9"/>
    <w:rsid w:val="003316F5"/>
    <w:rsid w:val="003318CF"/>
    <w:rsid w:val="00333125"/>
    <w:rsid w:val="00347186"/>
    <w:rsid w:val="00350571"/>
    <w:rsid w:val="003520A7"/>
    <w:rsid w:val="00397399"/>
    <w:rsid w:val="003F7BFB"/>
    <w:rsid w:val="004020FB"/>
    <w:rsid w:val="00411780"/>
    <w:rsid w:val="004134F4"/>
    <w:rsid w:val="004177D7"/>
    <w:rsid w:val="004634E8"/>
    <w:rsid w:val="00467013"/>
    <w:rsid w:val="004C1B46"/>
    <w:rsid w:val="004C74A8"/>
    <w:rsid w:val="004F3BF6"/>
    <w:rsid w:val="00512577"/>
    <w:rsid w:val="0051466F"/>
    <w:rsid w:val="005448CF"/>
    <w:rsid w:val="00561FA5"/>
    <w:rsid w:val="005646E3"/>
    <w:rsid w:val="00570364"/>
    <w:rsid w:val="00574916"/>
    <w:rsid w:val="0057631A"/>
    <w:rsid w:val="005A2EB6"/>
    <w:rsid w:val="005A6B22"/>
    <w:rsid w:val="005C2B82"/>
    <w:rsid w:val="005C6FE3"/>
    <w:rsid w:val="005D0602"/>
    <w:rsid w:val="005E149C"/>
    <w:rsid w:val="005E7589"/>
    <w:rsid w:val="005F40C9"/>
    <w:rsid w:val="005F5847"/>
    <w:rsid w:val="006175F9"/>
    <w:rsid w:val="0062013B"/>
    <w:rsid w:val="00631B50"/>
    <w:rsid w:val="006407E4"/>
    <w:rsid w:val="006479D1"/>
    <w:rsid w:val="00653B8E"/>
    <w:rsid w:val="00656ABC"/>
    <w:rsid w:val="006635BA"/>
    <w:rsid w:val="00664321"/>
    <w:rsid w:val="0066463C"/>
    <w:rsid w:val="00670680"/>
    <w:rsid w:val="00673D23"/>
    <w:rsid w:val="00691A44"/>
    <w:rsid w:val="006A7ECA"/>
    <w:rsid w:val="007001BB"/>
    <w:rsid w:val="00703330"/>
    <w:rsid w:val="007055CE"/>
    <w:rsid w:val="00707261"/>
    <w:rsid w:val="007210EF"/>
    <w:rsid w:val="00737CB7"/>
    <w:rsid w:val="00760B6E"/>
    <w:rsid w:val="007713B9"/>
    <w:rsid w:val="00797044"/>
    <w:rsid w:val="007A7BC0"/>
    <w:rsid w:val="007B22E2"/>
    <w:rsid w:val="007B3E20"/>
    <w:rsid w:val="007B6516"/>
    <w:rsid w:val="007C1453"/>
    <w:rsid w:val="007C2609"/>
    <w:rsid w:val="007C7A42"/>
    <w:rsid w:val="007E6D73"/>
    <w:rsid w:val="008036D2"/>
    <w:rsid w:val="00814EC9"/>
    <w:rsid w:val="00830456"/>
    <w:rsid w:val="008344F5"/>
    <w:rsid w:val="00840691"/>
    <w:rsid w:val="008415C2"/>
    <w:rsid w:val="00871253"/>
    <w:rsid w:val="008767A6"/>
    <w:rsid w:val="008822A9"/>
    <w:rsid w:val="008C232B"/>
    <w:rsid w:val="008C55D7"/>
    <w:rsid w:val="008D1C51"/>
    <w:rsid w:val="008E06A4"/>
    <w:rsid w:val="008E1550"/>
    <w:rsid w:val="00901CC1"/>
    <w:rsid w:val="00936752"/>
    <w:rsid w:val="00957831"/>
    <w:rsid w:val="00971154"/>
    <w:rsid w:val="00993C6A"/>
    <w:rsid w:val="009A0DDA"/>
    <w:rsid w:val="009A1B6A"/>
    <w:rsid w:val="009B4306"/>
    <w:rsid w:val="009D1CB8"/>
    <w:rsid w:val="009E613C"/>
    <w:rsid w:val="00A15851"/>
    <w:rsid w:val="00A35ADF"/>
    <w:rsid w:val="00A619FE"/>
    <w:rsid w:val="00A84BF4"/>
    <w:rsid w:val="00AC2675"/>
    <w:rsid w:val="00AC61A6"/>
    <w:rsid w:val="00AD6DB3"/>
    <w:rsid w:val="00AE22D2"/>
    <w:rsid w:val="00B043BC"/>
    <w:rsid w:val="00B167B3"/>
    <w:rsid w:val="00B2037A"/>
    <w:rsid w:val="00B2755C"/>
    <w:rsid w:val="00B32698"/>
    <w:rsid w:val="00B33AE4"/>
    <w:rsid w:val="00B36A35"/>
    <w:rsid w:val="00B40243"/>
    <w:rsid w:val="00B541D9"/>
    <w:rsid w:val="00B67C57"/>
    <w:rsid w:val="00B77987"/>
    <w:rsid w:val="00B820E4"/>
    <w:rsid w:val="00B83565"/>
    <w:rsid w:val="00B9488C"/>
    <w:rsid w:val="00BB5CF9"/>
    <w:rsid w:val="00BB6E85"/>
    <w:rsid w:val="00BB78DD"/>
    <w:rsid w:val="00BC28D7"/>
    <w:rsid w:val="00BD55FD"/>
    <w:rsid w:val="00BE472E"/>
    <w:rsid w:val="00BF3134"/>
    <w:rsid w:val="00C06724"/>
    <w:rsid w:val="00C06EE5"/>
    <w:rsid w:val="00C0712D"/>
    <w:rsid w:val="00C15F73"/>
    <w:rsid w:val="00C1698B"/>
    <w:rsid w:val="00C86D2E"/>
    <w:rsid w:val="00C92D28"/>
    <w:rsid w:val="00CD498A"/>
    <w:rsid w:val="00CD51EB"/>
    <w:rsid w:val="00CF0B9D"/>
    <w:rsid w:val="00CF38D4"/>
    <w:rsid w:val="00CF3D41"/>
    <w:rsid w:val="00D25D51"/>
    <w:rsid w:val="00D27535"/>
    <w:rsid w:val="00D469E4"/>
    <w:rsid w:val="00D47BD0"/>
    <w:rsid w:val="00D536FD"/>
    <w:rsid w:val="00D569D9"/>
    <w:rsid w:val="00D610B4"/>
    <w:rsid w:val="00D63272"/>
    <w:rsid w:val="00DB0FEA"/>
    <w:rsid w:val="00DB3ABD"/>
    <w:rsid w:val="00DB608C"/>
    <w:rsid w:val="00DE1D90"/>
    <w:rsid w:val="00DE4BCD"/>
    <w:rsid w:val="00DF3883"/>
    <w:rsid w:val="00DF537B"/>
    <w:rsid w:val="00E021E3"/>
    <w:rsid w:val="00E12CAE"/>
    <w:rsid w:val="00E2123F"/>
    <w:rsid w:val="00E4456F"/>
    <w:rsid w:val="00E6030A"/>
    <w:rsid w:val="00E741D0"/>
    <w:rsid w:val="00E75873"/>
    <w:rsid w:val="00E8437C"/>
    <w:rsid w:val="00E9414D"/>
    <w:rsid w:val="00E97BC4"/>
    <w:rsid w:val="00EA0E73"/>
    <w:rsid w:val="00EF28CA"/>
    <w:rsid w:val="00EF46FA"/>
    <w:rsid w:val="00EF5B9E"/>
    <w:rsid w:val="00F070A8"/>
    <w:rsid w:val="00F21CA9"/>
    <w:rsid w:val="00F2697E"/>
    <w:rsid w:val="00F455D9"/>
    <w:rsid w:val="00F5198E"/>
    <w:rsid w:val="00F62FEC"/>
    <w:rsid w:val="00F81BFA"/>
    <w:rsid w:val="00FA46C7"/>
    <w:rsid w:val="00FC62AF"/>
    <w:rsid w:val="00FD7FEA"/>
    <w:rsid w:val="00FF48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4EFCEE-A258-4458-AFDE-68F4C096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AppData\Roaming\REGISAFE\Storage\56\Standsicherhei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Standsicherheits</Template>
  <TotalTime>0</TotalTime>
  <Pages>1</Pages>
  <Words>233</Words>
  <Characters>1659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Meeder</Company>
  <LinksUpToDate>false</LinksUpToDate>
  <CharactersWithSpaces>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Enders</dc:creator>
  <cp:keywords/>
  <dc:description/>
  <cp:lastModifiedBy>Microsoft-Konto</cp:lastModifiedBy>
  <cp:revision>2</cp:revision>
  <dcterms:created xsi:type="dcterms:W3CDTF">2025-02-20T14:37:00Z</dcterms:created>
  <dcterms:modified xsi:type="dcterms:W3CDTF">2025-02-20T14:37:00Z</dcterms:modified>
</cp:coreProperties>
</file>