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4A" w:rsidRPr="004D066F" w:rsidRDefault="00125098">
      <w:pPr>
        <w:rPr>
          <w:color w:val="003D7F"/>
        </w:rPr>
      </w:pPr>
      <w:r w:rsidRPr="004D066F">
        <w:rPr>
          <w:noProof/>
          <w:lang w:eastAsia="de-DE"/>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0</wp:posOffset>
                </wp:positionV>
                <wp:extent cx="2527300" cy="920115"/>
                <wp:effectExtent l="4445"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199pt;height:7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wfgIAAA0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" stroked="f">
                <v:textbox style="mso-fit-shape-to-text:t">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square"/>
              </v:shape>
            </w:pict>
          </mc:Fallback>
        </mc:AlternateContent>
      </w:r>
    </w:p>
    <w:p w:rsidR="00BA044A" w:rsidRPr="004D066F" w:rsidRDefault="00BA044A">
      <w:pPr>
        <w:rPr>
          <w:color w:val="003D7F"/>
        </w:rPr>
      </w:pPr>
    </w:p>
    <w:p w:rsidR="00BA044A" w:rsidRDefault="00BA044A">
      <w:pPr>
        <w:rPr>
          <w:color w:val="003D7F"/>
        </w:rPr>
      </w:pPr>
    </w:p>
    <w:p w:rsidR="006946C6" w:rsidRDefault="006946C6">
      <w:pPr>
        <w:rPr>
          <w:color w:val="003D7F"/>
        </w:rPr>
      </w:pPr>
    </w:p>
    <w:p w:rsidR="006946C6" w:rsidRPr="004D066F" w:rsidRDefault="006946C6">
      <w:pPr>
        <w:rPr>
          <w:color w:val="003D7F"/>
        </w:rPr>
      </w:pPr>
    </w:p>
    <w:p w:rsidR="004559FB" w:rsidRDefault="004559FB">
      <w:pPr>
        <w:rPr>
          <w:color w:val="003D7F"/>
        </w:rPr>
      </w:pPr>
    </w:p>
    <w:p w:rsidR="00BA044A" w:rsidRPr="006946C6" w:rsidRDefault="00BA044A" w:rsidP="00125098">
      <w:pPr>
        <w:spacing w:before="100"/>
        <w:rPr>
          <w:color w:val="003D7F"/>
          <w:sz w:val="40"/>
          <w:szCs w:val="40"/>
        </w:rPr>
      </w:pPr>
      <w:r w:rsidRPr="006946C6">
        <w:rPr>
          <w:color w:val="003D7F"/>
          <w:sz w:val="40"/>
          <w:szCs w:val="40"/>
        </w:rPr>
        <w:t>Pressemitteilung</w:t>
      </w:r>
      <w:r w:rsidR="00527BE2">
        <w:rPr>
          <w:color w:val="003D7F"/>
          <w:sz w:val="40"/>
          <w:szCs w:val="40"/>
        </w:rPr>
        <w:t xml:space="preserve"> </w:t>
      </w:r>
      <w:r w:rsidR="00527BE2" w:rsidRPr="00EA3A3E">
        <w:rPr>
          <w:color w:val="003D7F"/>
          <w:spacing w:val="0"/>
          <w:sz w:val="34"/>
          <w:szCs w:val="34"/>
        </w:rPr>
        <w:t>plus Beitrag für Landkreisfunk</w:t>
      </w:r>
    </w:p>
    <w:p w:rsidR="00605FA4" w:rsidRPr="00605FA4" w:rsidRDefault="00605FA4">
      <w:pPr>
        <w:rPr>
          <w:color w:val="003D7F"/>
          <w:spacing w:val="0"/>
          <w:sz w:val="12"/>
          <w:szCs w:val="12"/>
        </w:rPr>
      </w:pPr>
    </w:p>
    <w:p w:rsidR="00BA044A" w:rsidRPr="00605FA4" w:rsidRDefault="00605FA4">
      <w:pPr>
        <w:rPr>
          <w:color w:val="003D7F"/>
          <w:spacing w:val="0"/>
        </w:rPr>
      </w:pPr>
      <w:r w:rsidRPr="00605FA4">
        <w:rPr>
          <w:color w:val="003D7F"/>
          <w:spacing w:val="0"/>
        </w:rPr>
        <w:t>Landratsamt Coburg, Lauterer Straße 60, 96450 Coburg</w:t>
      </w:r>
    </w:p>
    <w:p w:rsidR="00E95AE1" w:rsidRDefault="005335FF" w:rsidP="006946C6">
      <w:pPr>
        <w:rPr>
          <w:color w:val="003D7F"/>
          <w:spacing w:val="0"/>
        </w:rPr>
      </w:pPr>
      <w:r>
        <w:rPr>
          <w:color w:val="003D7F"/>
          <w:spacing w:val="0"/>
        </w:rPr>
        <w:t xml:space="preserve">Pressestelle: </w:t>
      </w:r>
      <w:r w:rsidR="002B0ED2">
        <w:rPr>
          <w:color w:val="003D7F"/>
          <w:spacing w:val="0"/>
        </w:rPr>
        <w:t xml:space="preserve">Ansprechpartner </w:t>
      </w:r>
      <w:r w:rsidR="00B95905">
        <w:rPr>
          <w:color w:val="003D7F"/>
          <w:spacing w:val="0"/>
        </w:rPr>
        <w:t>Corinna Rösler</w:t>
      </w:r>
    </w:p>
    <w:p w:rsidR="005335FF" w:rsidRPr="0087465A" w:rsidRDefault="00F25F54" w:rsidP="005335FF">
      <w:pPr>
        <w:rPr>
          <w:color w:val="003D7F"/>
          <w:spacing w:val="0"/>
        </w:rPr>
      </w:pPr>
      <w:r w:rsidRPr="0087465A">
        <w:rPr>
          <w:color w:val="003D7F"/>
          <w:spacing w:val="0"/>
        </w:rPr>
        <w:t>E-</w:t>
      </w:r>
      <w:r w:rsidR="00605FA4" w:rsidRPr="0087465A">
        <w:rPr>
          <w:color w:val="003D7F"/>
          <w:spacing w:val="0"/>
        </w:rPr>
        <w:t xml:space="preserve">Mail: </w:t>
      </w:r>
      <w:r w:rsidR="00B95905" w:rsidRPr="00B95905">
        <w:rPr>
          <w:color w:val="003D7F"/>
          <w:spacing w:val="0"/>
        </w:rPr>
        <w:t>Corinna.Roesler@landkreis-coburg.de</w:t>
      </w:r>
      <w:r w:rsidR="00E95AE1" w:rsidRPr="0087465A">
        <w:rPr>
          <w:color w:val="003D7F"/>
          <w:spacing w:val="0"/>
        </w:rPr>
        <w:t xml:space="preserve">, </w:t>
      </w:r>
      <w:r w:rsidR="00D921BA">
        <w:rPr>
          <w:color w:val="003D7F"/>
          <w:spacing w:val="0"/>
        </w:rPr>
        <w:t>Tel. 09561 514-101</w:t>
      </w:r>
      <w:r w:rsidR="00B95905">
        <w:rPr>
          <w:color w:val="003D7F"/>
          <w:spacing w:val="0"/>
        </w:rPr>
        <w:t>1</w:t>
      </w:r>
      <w:r w:rsidR="00D921BA">
        <w:rPr>
          <w:color w:val="003D7F"/>
          <w:spacing w:val="0"/>
        </w:rPr>
        <w:t>, Fax 09561 514-89101</w:t>
      </w:r>
      <w:r w:rsidR="00B95905">
        <w:rPr>
          <w:color w:val="003D7F"/>
          <w:spacing w:val="0"/>
        </w:rPr>
        <w:t>1</w:t>
      </w:r>
    </w:p>
    <w:p w:rsidR="00BA044A" w:rsidRPr="0009098D" w:rsidRDefault="0009098D">
      <w:pPr>
        <w:rPr>
          <w:color w:val="003D7F"/>
          <w:spacing w:val="0"/>
          <w:sz w:val="24"/>
          <w:szCs w:val="24"/>
        </w:rPr>
      </w:pPr>
      <w:r w:rsidRPr="0009098D">
        <w:rPr>
          <w:color w:val="003D7F"/>
          <w:spacing w:val="0"/>
          <w:sz w:val="24"/>
          <w:szCs w:val="24"/>
        </w:rPr>
        <w:t>________________________________________________________________________</w:t>
      </w:r>
    </w:p>
    <w:p w:rsidR="00605FA4" w:rsidRDefault="00605FA4">
      <w:pPr>
        <w:rPr>
          <w:b w:val="0"/>
          <w:spacing w:val="0"/>
          <w:sz w:val="24"/>
          <w:szCs w:val="24"/>
        </w:rPr>
      </w:pPr>
    </w:p>
    <w:p w:rsidR="00BA044A" w:rsidRPr="0009098D" w:rsidRDefault="00BA044A" w:rsidP="00125098">
      <w:pPr>
        <w:ind w:left="5040" w:hanging="5040"/>
        <w:rPr>
          <w:b w:val="0"/>
          <w:spacing w:val="0"/>
          <w:sz w:val="24"/>
          <w:szCs w:val="24"/>
        </w:rPr>
      </w:pPr>
    </w:p>
    <w:p w:rsidR="002051C4" w:rsidRPr="0009098D" w:rsidRDefault="004A0EB1" w:rsidP="002051C4">
      <w:pPr>
        <w:rPr>
          <w:spacing w:val="0"/>
          <w:sz w:val="26"/>
          <w:szCs w:val="26"/>
        </w:rPr>
      </w:pPr>
      <w:r>
        <w:rPr>
          <w:spacing w:val="0"/>
          <w:sz w:val="26"/>
          <w:szCs w:val="26"/>
        </w:rPr>
        <w:t xml:space="preserve">Verkehrsfreigabe der Kreisstraße CO 17 zwischen </w:t>
      </w:r>
      <w:proofErr w:type="spellStart"/>
      <w:r>
        <w:rPr>
          <w:spacing w:val="0"/>
          <w:sz w:val="26"/>
          <w:szCs w:val="26"/>
        </w:rPr>
        <w:t>Kleinwalbur</w:t>
      </w:r>
      <w:proofErr w:type="spellEnd"/>
      <w:r>
        <w:rPr>
          <w:spacing w:val="0"/>
          <w:sz w:val="26"/>
          <w:szCs w:val="26"/>
        </w:rPr>
        <w:t xml:space="preserve"> und Meeder</w:t>
      </w:r>
    </w:p>
    <w:p w:rsidR="008E0F8D" w:rsidRDefault="008E0F8D" w:rsidP="004A0EB1">
      <w:pPr>
        <w:rPr>
          <w:b w:val="0"/>
          <w:spacing w:val="0"/>
          <w:sz w:val="24"/>
          <w:szCs w:val="24"/>
        </w:rPr>
      </w:pPr>
    </w:p>
    <w:p w:rsidR="004A0EB1" w:rsidRDefault="006E1DE1" w:rsidP="004A0EB1">
      <w:pPr>
        <w:rPr>
          <w:b w:val="0"/>
          <w:spacing w:val="0"/>
          <w:sz w:val="24"/>
          <w:szCs w:val="24"/>
        </w:rPr>
      </w:pPr>
      <w:r>
        <w:rPr>
          <w:b w:val="0"/>
          <w:spacing w:val="0"/>
          <w:sz w:val="24"/>
          <w:szCs w:val="24"/>
        </w:rPr>
        <w:t xml:space="preserve">Die </w:t>
      </w:r>
      <w:r w:rsidR="002051C4" w:rsidRPr="000B6A23">
        <w:rPr>
          <w:b w:val="0"/>
          <w:spacing w:val="0"/>
          <w:sz w:val="24"/>
          <w:szCs w:val="24"/>
        </w:rPr>
        <w:t xml:space="preserve">Kreisstraße CO </w:t>
      </w:r>
      <w:r w:rsidR="006F4AC5">
        <w:rPr>
          <w:b w:val="0"/>
          <w:spacing w:val="0"/>
          <w:sz w:val="24"/>
          <w:szCs w:val="24"/>
        </w:rPr>
        <w:t xml:space="preserve">17 zwischen </w:t>
      </w:r>
      <w:r w:rsidR="00402842">
        <w:rPr>
          <w:b w:val="0"/>
          <w:spacing w:val="0"/>
          <w:sz w:val="24"/>
          <w:szCs w:val="24"/>
        </w:rPr>
        <w:t xml:space="preserve">Meeder und </w:t>
      </w:r>
      <w:proofErr w:type="spellStart"/>
      <w:r w:rsidR="006F4AC5">
        <w:rPr>
          <w:b w:val="0"/>
          <w:spacing w:val="0"/>
          <w:sz w:val="24"/>
          <w:szCs w:val="24"/>
        </w:rPr>
        <w:t>Kleinwalbur</w:t>
      </w:r>
      <w:proofErr w:type="spellEnd"/>
      <w:r>
        <w:rPr>
          <w:b w:val="0"/>
          <w:spacing w:val="0"/>
          <w:sz w:val="24"/>
          <w:szCs w:val="24"/>
        </w:rPr>
        <w:t xml:space="preserve"> </w:t>
      </w:r>
      <w:r w:rsidR="004A0EB1">
        <w:rPr>
          <w:b w:val="0"/>
          <w:spacing w:val="0"/>
          <w:sz w:val="24"/>
          <w:szCs w:val="24"/>
        </w:rPr>
        <w:t>ist bereits seit</w:t>
      </w:r>
      <w:r>
        <w:rPr>
          <w:b w:val="0"/>
          <w:spacing w:val="0"/>
          <w:sz w:val="24"/>
          <w:szCs w:val="24"/>
        </w:rPr>
        <w:t xml:space="preserve"> Donnerstag, den 15.09.2022 wieder </w:t>
      </w:r>
      <w:r w:rsidR="008E0F8D">
        <w:rPr>
          <w:b w:val="0"/>
          <w:spacing w:val="0"/>
          <w:sz w:val="24"/>
          <w:szCs w:val="24"/>
        </w:rPr>
        <w:t>frei befahrba</w:t>
      </w:r>
      <w:r w:rsidR="004A0EB1">
        <w:rPr>
          <w:b w:val="0"/>
          <w:spacing w:val="0"/>
          <w:sz w:val="24"/>
          <w:szCs w:val="24"/>
        </w:rPr>
        <w:t>r. Heute</w:t>
      </w:r>
      <w:r w:rsidR="008E0F8D">
        <w:rPr>
          <w:b w:val="0"/>
          <w:spacing w:val="0"/>
          <w:sz w:val="24"/>
          <w:szCs w:val="24"/>
        </w:rPr>
        <w:t>, am 20.09.</w:t>
      </w:r>
      <w:r w:rsidR="004A0EB1">
        <w:rPr>
          <w:b w:val="0"/>
          <w:spacing w:val="0"/>
          <w:sz w:val="24"/>
          <w:szCs w:val="24"/>
        </w:rPr>
        <w:t xml:space="preserve"> eröffnete Landrat Sebastian Straubel</w:t>
      </w:r>
      <w:r w:rsidR="008E0F8D">
        <w:rPr>
          <w:b w:val="0"/>
          <w:spacing w:val="0"/>
          <w:sz w:val="24"/>
          <w:szCs w:val="24"/>
        </w:rPr>
        <w:t xml:space="preserve"> gemeinsam mit Bürgermeister Bernd Höfer und einigen Mitgliedern des Bauausschusses, des Gemeinderates</w:t>
      </w:r>
      <w:bookmarkStart w:id="0" w:name="_GoBack"/>
      <w:bookmarkEnd w:id="0"/>
      <w:r w:rsidR="008E0F8D">
        <w:rPr>
          <w:b w:val="0"/>
          <w:spacing w:val="0"/>
          <w:sz w:val="24"/>
          <w:szCs w:val="24"/>
        </w:rPr>
        <w:t xml:space="preserve"> sowie interessierten Bürgerinnen und Bürgern</w:t>
      </w:r>
      <w:r w:rsidR="00E56FE1">
        <w:rPr>
          <w:b w:val="0"/>
          <w:spacing w:val="0"/>
          <w:sz w:val="24"/>
          <w:szCs w:val="24"/>
        </w:rPr>
        <w:t xml:space="preserve"> </w:t>
      </w:r>
      <w:r w:rsidR="004A0EB1">
        <w:rPr>
          <w:b w:val="0"/>
          <w:spacing w:val="0"/>
          <w:sz w:val="24"/>
          <w:szCs w:val="24"/>
        </w:rPr>
        <w:t>offiziell die</w:t>
      </w:r>
      <w:r w:rsidR="008E0F8D">
        <w:rPr>
          <w:b w:val="0"/>
          <w:spacing w:val="0"/>
          <w:sz w:val="24"/>
          <w:szCs w:val="24"/>
        </w:rPr>
        <w:t xml:space="preserve"> erneuerte</w:t>
      </w:r>
      <w:r w:rsidR="004A0EB1">
        <w:rPr>
          <w:b w:val="0"/>
          <w:spacing w:val="0"/>
          <w:sz w:val="24"/>
          <w:szCs w:val="24"/>
        </w:rPr>
        <w:t xml:space="preserve"> Strecke. </w:t>
      </w:r>
    </w:p>
    <w:p w:rsidR="004A0EB1" w:rsidRDefault="004A0EB1" w:rsidP="004A0EB1">
      <w:pPr>
        <w:rPr>
          <w:b w:val="0"/>
          <w:spacing w:val="0"/>
          <w:sz w:val="24"/>
          <w:szCs w:val="24"/>
        </w:rPr>
      </w:pPr>
    </w:p>
    <w:p w:rsidR="004A0EB1" w:rsidRDefault="004A0EB1" w:rsidP="004A0EB1">
      <w:pPr>
        <w:rPr>
          <w:b w:val="0"/>
          <w:spacing w:val="0"/>
          <w:sz w:val="24"/>
          <w:szCs w:val="24"/>
        </w:rPr>
      </w:pPr>
      <w:r>
        <w:rPr>
          <w:b w:val="0"/>
          <w:spacing w:val="0"/>
          <w:sz w:val="24"/>
          <w:szCs w:val="24"/>
        </w:rPr>
        <w:t xml:space="preserve">Im Jahre 2018 begannen die Planungen zum Ausbau der Strecke zwischen </w:t>
      </w:r>
      <w:proofErr w:type="spellStart"/>
      <w:r>
        <w:rPr>
          <w:b w:val="0"/>
          <w:spacing w:val="0"/>
          <w:sz w:val="24"/>
          <w:szCs w:val="24"/>
        </w:rPr>
        <w:t>Kleinwalbur</w:t>
      </w:r>
      <w:proofErr w:type="spellEnd"/>
      <w:r>
        <w:rPr>
          <w:b w:val="0"/>
          <w:spacing w:val="0"/>
          <w:sz w:val="24"/>
          <w:szCs w:val="24"/>
        </w:rPr>
        <w:t xml:space="preserve"> und Meeder, die auf Grund i</w:t>
      </w:r>
      <w:r w:rsidR="008E0F8D">
        <w:rPr>
          <w:b w:val="0"/>
          <w:spacing w:val="0"/>
          <w:sz w:val="24"/>
          <w:szCs w:val="24"/>
        </w:rPr>
        <w:t xml:space="preserve">hrer schmalen Fahrbahnbreite, </w:t>
      </w:r>
      <w:r>
        <w:rPr>
          <w:b w:val="0"/>
          <w:spacing w:val="0"/>
          <w:sz w:val="24"/>
          <w:szCs w:val="24"/>
        </w:rPr>
        <w:t xml:space="preserve">den vielen Straßenschäden und dem </w:t>
      </w:r>
      <w:r w:rsidR="008E0F8D">
        <w:rPr>
          <w:b w:val="0"/>
          <w:spacing w:val="0"/>
          <w:sz w:val="24"/>
          <w:szCs w:val="24"/>
        </w:rPr>
        <w:t>unzureichenden</w:t>
      </w:r>
      <w:r>
        <w:rPr>
          <w:b w:val="0"/>
          <w:spacing w:val="0"/>
          <w:sz w:val="24"/>
          <w:szCs w:val="24"/>
        </w:rPr>
        <w:t xml:space="preserve"> Bankett nicht mehr den Verkehrsanforderungen gerecht wurde. Es folgten verschiedene bestandsnahe Ausbauplanungen. Im September 2021 konnte dann, Dank der Zustimmung einiger Grundeigentümer</w:t>
      </w:r>
      <w:r w:rsidR="00E95D17">
        <w:rPr>
          <w:b w:val="0"/>
          <w:spacing w:val="0"/>
          <w:sz w:val="24"/>
          <w:szCs w:val="24"/>
        </w:rPr>
        <w:t xml:space="preserve"> zum Verkauf ihrer Flächen</w:t>
      </w:r>
      <w:r>
        <w:rPr>
          <w:b w:val="0"/>
          <w:spacing w:val="0"/>
          <w:sz w:val="24"/>
          <w:szCs w:val="24"/>
        </w:rPr>
        <w:t>, ein erster Ausbauabschnitt mit rund 600 m ausgeschrieben werden.</w:t>
      </w:r>
    </w:p>
    <w:p w:rsidR="004A0EB1" w:rsidRDefault="00951780" w:rsidP="004A0EB1">
      <w:pPr>
        <w:rPr>
          <w:b w:val="0"/>
          <w:spacing w:val="0"/>
          <w:sz w:val="24"/>
          <w:szCs w:val="24"/>
        </w:rPr>
      </w:pPr>
      <w:r>
        <w:rPr>
          <w:b w:val="0"/>
          <w:spacing w:val="0"/>
          <w:sz w:val="24"/>
          <w:szCs w:val="24"/>
        </w:rPr>
        <w:t xml:space="preserve">Landrat Sebastian Straubel bedankt sich bei den Eigentümern für das entgegengebrachte Vertrauen und hofft, dass auch der zweite Bauabschnitt </w:t>
      </w:r>
      <w:r w:rsidR="00BD5FDD">
        <w:rPr>
          <w:b w:val="0"/>
          <w:spacing w:val="0"/>
          <w:sz w:val="24"/>
          <w:szCs w:val="24"/>
        </w:rPr>
        <w:t xml:space="preserve">zeitnah </w:t>
      </w:r>
      <w:r>
        <w:rPr>
          <w:b w:val="0"/>
          <w:spacing w:val="0"/>
          <w:sz w:val="24"/>
          <w:szCs w:val="24"/>
        </w:rPr>
        <w:t>realisiert werden kann.</w:t>
      </w:r>
      <w:r w:rsidR="008E0F8D">
        <w:rPr>
          <w:b w:val="0"/>
          <w:spacing w:val="0"/>
          <w:sz w:val="24"/>
          <w:szCs w:val="24"/>
        </w:rPr>
        <w:t xml:space="preserve"> Schließlich trägt die Maßnahme ganz erheblich zur Verkehrssicherheit bei.</w:t>
      </w:r>
    </w:p>
    <w:p w:rsidR="00951780" w:rsidRDefault="00951780" w:rsidP="004A0EB1">
      <w:pPr>
        <w:rPr>
          <w:b w:val="0"/>
          <w:spacing w:val="0"/>
          <w:sz w:val="24"/>
          <w:szCs w:val="24"/>
        </w:rPr>
      </w:pPr>
    </w:p>
    <w:p w:rsidR="004A0EB1" w:rsidRPr="004A0EB1" w:rsidRDefault="004A0EB1" w:rsidP="00E95D17">
      <w:pPr>
        <w:rPr>
          <w:b w:val="0"/>
          <w:spacing w:val="0"/>
          <w:sz w:val="24"/>
          <w:szCs w:val="24"/>
        </w:rPr>
      </w:pPr>
      <w:r w:rsidRPr="004A0EB1">
        <w:rPr>
          <w:b w:val="0"/>
          <w:bCs/>
          <w:spacing w:val="0"/>
          <w:sz w:val="24"/>
          <w:szCs w:val="24"/>
          <w:lang w:eastAsia="de-DE"/>
        </w:rPr>
        <w:t>Die Gesamt</w:t>
      </w:r>
      <w:r w:rsidRPr="004A0EB1">
        <w:rPr>
          <w:rFonts w:cs="Times New Roman"/>
          <w:b w:val="0"/>
          <w:bCs/>
          <w:spacing w:val="0"/>
          <w:sz w:val="24"/>
          <w:szCs w:val="24"/>
          <w:lang w:eastAsia="de-DE"/>
        </w:rPr>
        <w:t xml:space="preserve">kosten </w:t>
      </w:r>
      <w:r w:rsidR="00BD5FDD">
        <w:rPr>
          <w:rFonts w:cs="Times New Roman"/>
          <w:b w:val="0"/>
          <w:bCs/>
          <w:spacing w:val="0"/>
          <w:sz w:val="24"/>
          <w:szCs w:val="24"/>
          <w:lang w:eastAsia="de-DE"/>
        </w:rPr>
        <w:t xml:space="preserve">des ersten Bauabschnittes </w:t>
      </w:r>
      <w:r w:rsidRPr="004A0EB1">
        <w:rPr>
          <w:rFonts w:cs="Times New Roman"/>
          <w:b w:val="0"/>
          <w:bCs/>
          <w:spacing w:val="0"/>
          <w:sz w:val="24"/>
          <w:szCs w:val="24"/>
          <w:lang w:eastAsia="de-DE"/>
        </w:rPr>
        <w:t xml:space="preserve">belaufen sich auf rund </w:t>
      </w:r>
      <w:r>
        <w:rPr>
          <w:rFonts w:cs="Times New Roman"/>
          <w:b w:val="0"/>
          <w:bCs/>
          <w:spacing w:val="0"/>
          <w:sz w:val="24"/>
          <w:szCs w:val="24"/>
          <w:lang w:eastAsia="de-DE"/>
        </w:rPr>
        <w:t xml:space="preserve">1,4 </w:t>
      </w:r>
      <w:proofErr w:type="spellStart"/>
      <w:r>
        <w:rPr>
          <w:rFonts w:cs="Times New Roman"/>
          <w:b w:val="0"/>
          <w:bCs/>
          <w:spacing w:val="0"/>
          <w:sz w:val="24"/>
          <w:szCs w:val="24"/>
          <w:lang w:eastAsia="de-DE"/>
        </w:rPr>
        <w:t>Mio</w:t>
      </w:r>
      <w:proofErr w:type="spellEnd"/>
      <w:r w:rsidRPr="004A0EB1">
        <w:rPr>
          <w:b w:val="0"/>
          <w:bCs/>
          <w:spacing w:val="0"/>
          <w:sz w:val="24"/>
          <w:szCs w:val="24"/>
          <w:lang w:eastAsia="de-DE"/>
        </w:rPr>
        <w:t xml:space="preserve"> Euro, wobei der Eigenantei</w:t>
      </w:r>
      <w:r w:rsidRPr="004A0EB1">
        <w:rPr>
          <w:rFonts w:cs="Times New Roman"/>
          <w:b w:val="0"/>
          <w:bCs/>
          <w:spacing w:val="0"/>
          <w:sz w:val="24"/>
          <w:szCs w:val="24"/>
          <w:lang w:eastAsia="de-DE"/>
        </w:rPr>
        <w:t xml:space="preserve">l des Landkreises ca. </w:t>
      </w:r>
      <w:r w:rsidR="00E95D17">
        <w:rPr>
          <w:rFonts w:cs="Times New Roman"/>
          <w:b w:val="0"/>
          <w:bCs/>
          <w:spacing w:val="0"/>
          <w:sz w:val="24"/>
          <w:szCs w:val="24"/>
          <w:lang w:eastAsia="de-DE"/>
        </w:rPr>
        <w:t>320</w:t>
      </w:r>
      <w:r w:rsidRPr="004A0EB1">
        <w:rPr>
          <w:rFonts w:cs="Times New Roman"/>
          <w:b w:val="0"/>
          <w:bCs/>
          <w:spacing w:val="0"/>
          <w:sz w:val="24"/>
          <w:szCs w:val="24"/>
          <w:lang w:eastAsia="de-DE"/>
        </w:rPr>
        <w:t>.0000 Euro</w:t>
      </w:r>
      <w:r w:rsidRPr="004A0EB1">
        <w:rPr>
          <w:b w:val="0"/>
          <w:bCs/>
          <w:spacing w:val="0"/>
          <w:sz w:val="24"/>
          <w:szCs w:val="24"/>
          <w:lang w:eastAsia="de-DE"/>
        </w:rPr>
        <w:t xml:space="preserve"> betragen wird. Der Rest wird durch Zuwendungen des Freistaates Bayern aus </w:t>
      </w:r>
      <w:r w:rsidRPr="004A0EB1">
        <w:rPr>
          <w:rFonts w:cs="Times New Roman"/>
          <w:b w:val="0"/>
          <w:bCs/>
          <w:spacing w:val="0"/>
          <w:sz w:val="24"/>
          <w:szCs w:val="24"/>
          <w:lang w:eastAsia="de-DE"/>
        </w:rPr>
        <w:t>Mitteln des Bayerisches Gemeindeverkehrsfinanzierungsgesetzes</w:t>
      </w:r>
      <w:r w:rsidR="00E95D17">
        <w:rPr>
          <w:b w:val="0"/>
          <w:spacing w:val="0"/>
          <w:sz w:val="24"/>
          <w:szCs w:val="24"/>
        </w:rPr>
        <w:t xml:space="preserve"> </w:t>
      </w:r>
      <w:r w:rsidRPr="004A0EB1">
        <w:rPr>
          <w:rFonts w:cs="Times New Roman"/>
          <w:b w:val="0"/>
          <w:bCs/>
          <w:spacing w:val="0"/>
          <w:sz w:val="24"/>
          <w:szCs w:val="24"/>
          <w:lang w:eastAsia="de-DE"/>
        </w:rPr>
        <w:t>(</w:t>
      </w:r>
      <w:proofErr w:type="spellStart"/>
      <w:r w:rsidRPr="004A0EB1">
        <w:rPr>
          <w:b w:val="0"/>
          <w:bCs/>
          <w:spacing w:val="0"/>
          <w:sz w:val="24"/>
          <w:szCs w:val="24"/>
          <w:lang w:eastAsia="de-DE"/>
        </w:rPr>
        <w:t>BayGVFG</w:t>
      </w:r>
      <w:proofErr w:type="spellEnd"/>
      <w:r w:rsidRPr="004A0EB1">
        <w:rPr>
          <w:rFonts w:cs="Times New Roman"/>
          <w:b w:val="0"/>
          <w:bCs/>
          <w:spacing w:val="0"/>
          <w:sz w:val="24"/>
          <w:szCs w:val="24"/>
          <w:lang w:eastAsia="de-DE"/>
        </w:rPr>
        <w:t>)</w:t>
      </w:r>
      <w:r w:rsidRPr="004A0EB1">
        <w:rPr>
          <w:b w:val="0"/>
          <w:bCs/>
          <w:spacing w:val="0"/>
          <w:sz w:val="24"/>
          <w:szCs w:val="24"/>
          <w:lang w:eastAsia="de-DE"/>
        </w:rPr>
        <w:t xml:space="preserve"> und </w:t>
      </w:r>
      <w:r w:rsidRPr="004A0EB1">
        <w:rPr>
          <w:rFonts w:cs="Times New Roman"/>
          <w:b w:val="0"/>
          <w:bCs/>
          <w:spacing w:val="0"/>
          <w:sz w:val="24"/>
          <w:szCs w:val="24"/>
          <w:lang w:eastAsia="de-DE"/>
        </w:rPr>
        <w:t>des Bayerisches Finanzausgleichsgesetz</w:t>
      </w:r>
      <w:r w:rsidRPr="004A0EB1">
        <w:rPr>
          <w:rFonts w:cs="Times New Roman"/>
          <w:bCs/>
          <w:spacing w:val="0"/>
          <w:sz w:val="24"/>
          <w:szCs w:val="24"/>
          <w:lang w:eastAsia="de-DE"/>
        </w:rPr>
        <w:t xml:space="preserve"> (</w:t>
      </w:r>
      <w:r w:rsidRPr="004A0EB1">
        <w:rPr>
          <w:b w:val="0"/>
          <w:bCs/>
          <w:spacing w:val="0"/>
          <w:sz w:val="24"/>
          <w:szCs w:val="24"/>
          <w:lang w:eastAsia="de-DE"/>
        </w:rPr>
        <w:t>FAG) getragen.</w:t>
      </w:r>
    </w:p>
    <w:p w:rsidR="004A0EB1" w:rsidRPr="004A0EB1" w:rsidRDefault="004A0EB1" w:rsidP="004A0EB1">
      <w:pPr>
        <w:rPr>
          <w:b w:val="0"/>
          <w:spacing w:val="0"/>
          <w:sz w:val="24"/>
          <w:szCs w:val="24"/>
        </w:rPr>
      </w:pPr>
    </w:p>
    <w:p w:rsidR="00BD5FDD" w:rsidRDefault="00951780" w:rsidP="004A0EB1">
      <w:pPr>
        <w:rPr>
          <w:b w:val="0"/>
          <w:spacing w:val="0"/>
          <w:sz w:val="24"/>
          <w:szCs w:val="24"/>
        </w:rPr>
      </w:pPr>
      <w:r>
        <w:rPr>
          <w:b w:val="0"/>
          <w:spacing w:val="0"/>
          <w:sz w:val="24"/>
          <w:szCs w:val="24"/>
        </w:rPr>
        <w:t>Anfang Mai wurde mit den Bauarbeiten begonnen</w:t>
      </w:r>
      <w:r w:rsidR="00BD5FDD">
        <w:rPr>
          <w:b w:val="0"/>
          <w:spacing w:val="0"/>
          <w:sz w:val="24"/>
          <w:szCs w:val="24"/>
        </w:rPr>
        <w:t xml:space="preserve">. Auch auf </w:t>
      </w:r>
      <w:r w:rsidR="008E0F8D">
        <w:rPr>
          <w:b w:val="0"/>
          <w:spacing w:val="0"/>
          <w:sz w:val="24"/>
          <w:szCs w:val="24"/>
        </w:rPr>
        <w:t>dieser</w:t>
      </w:r>
      <w:r w:rsidR="00BD5FDD">
        <w:rPr>
          <w:b w:val="0"/>
          <w:spacing w:val="0"/>
          <w:sz w:val="24"/>
          <w:szCs w:val="24"/>
        </w:rPr>
        <w:t xml:space="preserve"> Baustelle waren die Auswirkungen der weltpolitischen Lage zu spüren, da Lieferungen nicht immer so wie geplant eintrafen, sondern öfter mit zeitlichen Verzögerungen. Nichts desto trotz schaffte es die Firma </w:t>
      </w:r>
      <w:proofErr w:type="spellStart"/>
      <w:r w:rsidR="00BD5FDD">
        <w:rPr>
          <w:b w:val="0"/>
          <w:spacing w:val="0"/>
          <w:sz w:val="24"/>
          <w:szCs w:val="24"/>
        </w:rPr>
        <w:t>Rädlinger</w:t>
      </w:r>
      <w:proofErr w:type="spellEnd"/>
      <w:r w:rsidR="00BD5FDD">
        <w:rPr>
          <w:b w:val="0"/>
          <w:spacing w:val="0"/>
          <w:sz w:val="24"/>
          <w:szCs w:val="24"/>
        </w:rPr>
        <w:t xml:space="preserve"> in 4 Monaten den Bauabschnitt fertig zu stellen. </w:t>
      </w:r>
    </w:p>
    <w:p w:rsidR="008E0F8D" w:rsidRDefault="008E0F8D" w:rsidP="004A0EB1">
      <w:pPr>
        <w:rPr>
          <w:b w:val="0"/>
          <w:spacing w:val="0"/>
          <w:sz w:val="24"/>
          <w:szCs w:val="24"/>
        </w:rPr>
      </w:pPr>
    </w:p>
    <w:p w:rsidR="00BD5FDD" w:rsidRDefault="004A0EB1" w:rsidP="004A0EB1">
      <w:pPr>
        <w:rPr>
          <w:b w:val="0"/>
          <w:spacing w:val="0"/>
          <w:sz w:val="24"/>
          <w:szCs w:val="24"/>
        </w:rPr>
      </w:pPr>
      <w:r w:rsidRPr="004A0EB1">
        <w:rPr>
          <w:b w:val="0"/>
          <w:spacing w:val="0"/>
          <w:sz w:val="24"/>
          <w:szCs w:val="24"/>
        </w:rPr>
        <w:t xml:space="preserve">Ein besonderer Dank gilt den am Bau Beteiligten, die durch die kooperative Zusammenarbeit zum Gelingen der Baumaßnahme mit beigetragen haben. </w:t>
      </w:r>
    </w:p>
    <w:p w:rsidR="008E0F8D" w:rsidRDefault="008E0F8D" w:rsidP="004A0EB1">
      <w:pPr>
        <w:rPr>
          <w:b w:val="0"/>
          <w:spacing w:val="0"/>
          <w:sz w:val="24"/>
          <w:szCs w:val="24"/>
        </w:rPr>
      </w:pPr>
    </w:p>
    <w:p w:rsidR="004A0EB1" w:rsidRPr="004A0EB1" w:rsidRDefault="004A0EB1" w:rsidP="004A0EB1">
      <w:pPr>
        <w:rPr>
          <w:sz w:val="26"/>
          <w:szCs w:val="26"/>
        </w:rPr>
      </w:pPr>
      <w:r w:rsidRPr="004A0EB1">
        <w:rPr>
          <w:b w:val="0"/>
          <w:spacing w:val="0"/>
          <w:sz w:val="24"/>
          <w:szCs w:val="24"/>
        </w:rPr>
        <w:t>Das Landratsamt Coburg bedankt sich für das entgegengebrachte Verständnis der betroffenen Anlieger und Verkehrsteilnehmer während der Bauzeit. „Wir wünschen allen Nutzern der neuen Verkehrsanlage allzeit gute und unfallfreie Fahrt“, so Landrat Straubel bei der Verkehrsfreigabe.</w:t>
      </w:r>
    </w:p>
    <w:p w:rsidR="004A0EB1" w:rsidRDefault="004A0EB1" w:rsidP="002051C4">
      <w:pPr>
        <w:rPr>
          <w:b w:val="0"/>
          <w:spacing w:val="0"/>
          <w:sz w:val="24"/>
          <w:szCs w:val="24"/>
        </w:rPr>
      </w:pPr>
    </w:p>
    <w:p w:rsidR="006E1DE1" w:rsidRDefault="006E1DE1" w:rsidP="002051C4">
      <w:pPr>
        <w:rPr>
          <w:b w:val="0"/>
          <w:spacing w:val="0"/>
          <w:sz w:val="24"/>
          <w:szCs w:val="24"/>
        </w:rPr>
      </w:pPr>
    </w:p>
    <w:sectPr w:rsidR="006E1DE1" w:rsidSect="005E237C">
      <w:headerReference w:type="default" r:id="rId9"/>
      <w:footerReference w:type="first" r:id="rId10"/>
      <w:footnotePr>
        <w:pos w:val="beneathText"/>
      </w:footnotePr>
      <w:pgSz w:w="11905" w:h="16837" w:code="9"/>
      <w:pgMar w:top="851"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C4" w:rsidRDefault="002051C4">
      <w:r>
        <w:separator/>
      </w:r>
    </w:p>
  </w:endnote>
  <w:endnote w:type="continuationSeparator" w:id="0">
    <w:p w:rsidR="002051C4" w:rsidRDefault="0020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rada-Regular">
    <w:panose1 w:val="02010504030101020104"/>
    <w:charset w:val="00"/>
    <w:family w:val="auto"/>
    <w:pitch w:val="variable"/>
    <w:sig w:usb0="80000027" w:usb1="00000000" w:usb2="00000000" w:usb3="00000000" w:csb0="00000001" w:csb1="00000000"/>
  </w:font>
  <w:font w:name="Strada-Black">
    <w:panose1 w:val="020105040501010201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FF" w:rsidRPr="0009098D" w:rsidRDefault="005335FF" w:rsidP="005335FF">
    <w:pPr>
      <w:pStyle w:val="Fuzeile"/>
      <w:rPr>
        <w:color w:val="003D7F"/>
        <w:spacing w:val="0"/>
      </w:rPr>
    </w:pPr>
    <w:r w:rsidRPr="0009098D">
      <w:rPr>
        <w:color w:val="003D7F"/>
        <w:spacing w:val="0"/>
      </w:rPr>
      <w:t>Diese Pressemitteilung f</w:t>
    </w:r>
    <w:r w:rsidR="0067122C">
      <w:rPr>
        <w:color w:val="003D7F"/>
        <w:spacing w:val="0"/>
      </w:rPr>
      <w:t>inden Sie auch im Internet</w:t>
    </w:r>
  </w:p>
  <w:p w:rsidR="005335FF" w:rsidRDefault="0067122C">
    <w:pPr>
      <w:pStyle w:val="Fuzeile"/>
    </w:pPr>
    <w:r>
      <w:rPr>
        <w:color w:val="003D7F"/>
        <w:spacing w:val="0"/>
      </w:rPr>
      <w:t xml:space="preserve">auf </w:t>
    </w:r>
    <w:hyperlink r:id="rId1" w:history="1">
      <w:r w:rsidRPr="00186B83">
        <w:rPr>
          <w:rStyle w:val="Hyperlink"/>
          <w:spacing w:val="0"/>
        </w:rPr>
        <w:t>www.landkreis-coburg.de</w:t>
      </w:r>
    </w:hyperlink>
    <w:r>
      <w:rPr>
        <w:color w:val="003D7F"/>
        <w:spacing w:val="0"/>
      </w:rPr>
      <w:t xml:space="preserve"> unter „</w:t>
    </w:r>
    <w:r w:rsidRPr="0067122C">
      <w:rPr>
        <w:color w:val="003D7F"/>
        <w:spacing w:val="0"/>
      </w:rPr>
      <w:t>Unser</w:t>
    </w:r>
    <w:r>
      <w:rPr>
        <w:color w:val="003D7F"/>
        <w:spacing w:val="0"/>
      </w:rPr>
      <w:t xml:space="preserve"> Bürgerservice/Pressemitteilungen“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C4" w:rsidRDefault="002051C4">
      <w:r>
        <w:separator/>
      </w:r>
    </w:p>
  </w:footnote>
  <w:footnote w:type="continuationSeparator" w:id="0">
    <w:p w:rsidR="002051C4" w:rsidRDefault="0020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7C" w:rsidRPr="005E237C" w:rsidRDefault="005E237C" w:rsidP="005E237C">
    <w:pPr>
      <w:pStyle w:val="Kopfzeile"/>
      <w:jc w:val="center"/>
      <w:rPr>
        <w:b w:val="0"/>
      </w:rPr>
    </w:pPr>
    <w:r w:rsidRPr="005E237C">
      <w:rPr>
        <w:b w:val="0"/>
      </w:rPr>
      <w:t xml:space="preserve">- </w:t>
    </w:r>
    <w:r w:rsidR="002A7562" w:rsidRPr="002A7562">
      <w:rPr>
        <w:rStyle w:val="Seitenzahl"/>
        <w:b w:val="0"/>
      </w:rPr>
      <w:fldChar w:fldCharType="begin"/>
    </w:r>
    <w:r w:rsidR="002A7562" w:rsidRPr="002A7562">
      <w:rPr>
        <w:rStyle w:val="Seitenzahl"/>
        <w:b w:val="0"/>
      </w:rPr>
      <w:instrText xml:space="preserve"> PAGE </w:instrText>
    </w:r>
    <w:r w:rsidR="002A7562" w:rsidRPr="002A7562">
      <w:rPr>
        <w:rStyle w:val="Seitenzahl"/>
        <w:b w:val="0"/>
      </w:rPr>
      <w:fldChar w:fldCharType="separate"/>
    </w:r>
    <w:r w:rsidR="008E0F8D">
      <w:rPr>
        <w:rStyle w:val="Seitenzahl"/>
        <w:b w:val="0"/>
        <w:noProof/>
      </w:rPr>
      <w:t>2</w:t>
    </w:r>
    <w:r w:rsidR="002A7562" w:rsidRPr="002A7562">
      <w:rPr>
        <w:rStyle w:val="Seitenzahl"/>
        <w:b w:val="0"/>
      </w:rPr>
      <w:fldChar w:fldCharType="end"/>
    </w:r>
    <w:r w:rsidRPr="005E237C">
      <w:rPr>
        <w:b w:val="0"/>
      </w:rPr>
      <w:t xml:space="preserve"> -</w:t>
    </w: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upperRoman"/>
      <w:lvlText w:val="%1."/>
      <w:lvlJc w:val="left"/>
      <w:pPr>
        <w:tabs>
          <w:tab w:val="num" w:pos="0"/>
        </w:tabs>
        <w:ind w:left="454" w:hanging="454"/>
      </w:pPr>
    </w:lvl>
    <w:lvl w:ilvl="1">
      <w:start w:val="1"/>
      <w:numFmt w:val="lowerLetter"/>
      <w:lvlText w:val="%2)"/>
      <w:lvlJc w:val="left"/>
      <w:pPr>
        <w:tabs>
          <w:tab w:val="num" w:pos="0"/>
        </w:tabs>
        <w:ind w:left="737" w:hanging="170"/>
      </w:pPr>
    </w:lvl>
    <w:lvl w:ilvl="2">
      <w:start w:val="1"/>
      <w:numFmt w:val="decimal"/>
      <w:lvlText w:val="%3."/>
      <w:lvlJc w:val="left"/>
      <w:pPr>
        <w:tabs>
          <w:tab w:val="num" w:pos="0"/>
        </w:tabs>
        <w:ind w:left="1729" w:hanging="708"/>
      </w:pPr>
    </w:lvl>
    <w:lvl w:ilvl="3">
      <w:start w:val="1"/>
      <w:numFmt w:val="lowerLetter"/>
      <w:lvlText w:val="%4)"/>
      <w:lvlJc w:val="left"/>
      <w:pPr>
        <w:tabs>
          <w:tab w:val="num" w:pos="0"/>
        </w:tabs>
        <w:ind w:left="2437" w:hanging="708"/>
      </w:pPr>
    </w:lvl>
    <w:lvl w:ilvl="4">
      <w:start w:val="1"/>
      <w:numFmt w:val="decimal"/>
      <w:lvlText w:val="(%5)"/>
      <w:lvlJc w:val="left"/>
      <w:pPr>
        <w:tabs>
          <w:tab w:val="num" w:pos="0"/>
        </w:tabs>
        <w:ind w:left="3145" w:hanging="708"/>
      </w:pPr>
    </w:lvl>
    <w:lvl w:ilvl="5">
      <w:start w:val="1"/>
      <w:numFmt w:val="lowerLetter"/>
      <w:lvlText w:val="(%6)"/>
      <w:lvlJc w:val="left"/>
      <w:pPr>
        <w:tabs>
          <w:tab w:val="num" w:pos="0"/>
        </w:tabs>
        <w:ind w:left="3853" w:hanging="708"/>
      </w:pPr>
    </w:lvl>
    <w:lvl w:ilvl="6">
      <w:start w:val="1"/>
      <w:numFmt w:val="lowerRoman"/>
      <w:lvlText w:val="(%7)"/>
      <w:lvlJc w:val="left"/>
      <w:pPr>
        <w:tabs>
          <w:tab w:val="num" w:pos="0"/>
        </w:tabs>
        <w:ind w:left="4561" w:hanging="708"/>
      </w:pPr>
    </w:lvl>
    <w:lvl w:ilvl="7">
      <w:start w:val="1"/>
      <w:numFmt w:val="lowerLetter"/>
      <w:lvlText w:val="(%8)"/>
      <w:lvlJc w:val="left"/>
      <w:pPr>
        <w:tabs>
          <w:tab w:val="num" w:pos="0"/>
        </w:tabs>
        <w:ind w:left="5269" w:hanging="708"/>
      </w:pPr>
    </w:lvl>
    <w:lvl w:ilvl="8">
      <w:start w:val="1"/>
      <w:numFmt w:val="lowerRoman"/>
      <w:lvlText w:val="(%9)"/>
      <w:lvlJc w:val="left"/>
      <w:pPr>
        <w:tabs>
          <w:tab w:val="num" w:pos="0"/>
        </w:tabs>
        <w:ind w:left="5977" w:hanging="708"/>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7A83620"/>
    <w:multiLevelType w:val="multilevel"/>
    <w:tmpl w:val="1EA647CE"/>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737" w:hanging="170"/>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3" w15:restartNumberingAfterBreak="0">
    <w:nsid w:val="2B290DCB"/>
    <w:multiLevelType w:val="multilevel"/>
    <w:tmpl w:val="2DD6F50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794" w:hanging="340"/>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4" w15:restartNumberingAfterBreak="0">
    <w:nsid w:val="3E46343F"/>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5" w15:restartNumberingAfterBreak="0">
    <w:nsid w:val="63807580"/>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C4"/>
    <w:rsid w:val="0000372B"/>
    <w:rsid w:val="00043853"/>
    <w:rsid w:val="0009098D"/>
    <w:rsid w:val="000A42BA"/>
    <w:rsid w:val="000B2E66"/>
    <w:rsid w:val="000B6B89"/>
    <w:rsid w:val="000C03E6"/>
    <w:rsid w:val="000C5C43"/>
    <w:rsid w:val="000E7F8E"/>
    <w:rsid w:val="000F7EC7"/>
    <w:rsid w:val="00105D9B"/>
    <w:rsid w:val="0010638C"/>
    <w:rsid w:val="0011613F"/>
    <w:rsid w:val="00125098"/>
    <w:rsid w:val="00133118"/>
    <w:rsid w:val="001575C2"/>
    <w:rsid w:val="00176E81"/>
    <w:rsid w:val="00193DAF"/>
    <w:rsid w:val="00195FC4"/>
    <w:rsid w:val="001B618F"/>
    <w:rsid w:val="001C6B00"/>
    <w:rsid w:val="001D11AC"/>
    <w:rsid w:val="002051C4"/>
    <w:rsid w:val="00224084"/>
    <w:rsid w:val="0027108F"/>
    <w:rsid w:val="00294B6F"/>
    <w:rsid w:val="002A4590"/>
    <w:rsid w:val="002A7562"/>
    <w:rsid w:val="002B0ED2"/>
    <w:rsid w:val="002D2D52"/>
    <w:rsid w:val="00303B38"/>
    <w:rsid w:val="00334936"/>
    <w:rsid w:val="00337074"/>
    <w:rsid w:val="003469DC"/>
    <w:rsid w:val="0036774D"/>
    <w:rsid w:val="00370B16"/>
    <w:rsid w:val="00402842"/>
    <w:rsid w:val="004366C2"/>
    <w:rsid w:val="0043751F"/>
    <w:rsid w:val="004559FB"/>
    <w:rsid w:val="004673E2"/>
    <w:rsid w:val="004907BC"/>
    <w:rsid w:val="004A0EB1"/>
    <w:rsid w:val="004D066F"/>
    <w:rsid w:val="004D3DEE"/>
    <w:rsid w:val="00501403"/>
    <w:rsid w:val="0050769D"/>
    <w:rsid w:val="00527BE2"/>
    <w:rsid w:val="005335FF"/>
    <w:rsid w:val="00566D41"/>
    <w:rsid w:val="005762AA"/>
    <w:rsid w:val="005827F7"/>
    <w:rsid w:val="005D0FCC"/>
    <w:rsid w:val="005E237C"/>
    <w:rsid w:val="00605FA4"/>
    <w:rsid w:val="00644AF5"/>
    <w:rsid w:val="00664777"/>
    <w:rsid w:val="00666024"/>
    <w:rsid w:val="0067122C"/>
    <w:rsid w:val="006946C6"/>
    <w:rsid w:val="006A4386"/>
    <w:rsid w:val="006D6D57"/>
    <w:rsid w:val="006E196B"/>
    <w:rsid w:val="006E1DE1"/>
    <w:rsid w:val="006F4AC5"/>
    <w:rsid w:val="007609FB"/>
    <w:rsid w:val="0079721E"/>
    <w:rsid w:val="007C097B"/>
    <w:rsid w:val="0082461D"/>
    <w:rsid w:val="00836A3B"/>
    <w:rsid w:val="00850F33"/>
    <w:rsid w:val="0087465A"/>
    <w:rsid w:val="00875C49"/>
    <w:rsid w:val="008B026D"/>
    <w:rsid w:val="008B2926"/>
    <w:rsid w:val="008E0F8D"/>
    <w:rsid w:val="009252E2"/>
    <w:rsid w:val="00951780"/>
    <w:rsid w:val="009958A0"/>
    <w:rsid w:val="009A50A3"/>
    <w:rsid w:val="009B47C8"/>
    <w:rsid w:val="009B6FA9"/>
    <w:rsid w:val="009C3229"/>
    <w:rsid w:val="009F78C3"/>
    <w:rsid w:val="00A11140"/>
    <w:rsid w:val="00A32A05"/>
    <w:rsid w:val="00A66DF2"/>
    <w:rsid w:val="00A67DD1"/>
    <w:rsid w:val="00A91DA7"/>
    <w:rsid w:val="00AC58A4"/>
    <w:rsid w:val="00B229E2"/>
    <w:rsid w:val="00B5457E"/>
    <w:rsid w:val="00B81C5E"/>
    <w:rsid w:val="00B95905"/>
    <w:rsid w:val="00BA044A"/>
    <w:rsid w:val="00BA150E"/>
    <w:rsid w:val="00BA4B8D"/>
    <w:rsid w:val="00BD5FDD"/>
    <w:rsid w:val="00C019E5"/>
    <w:rsid w:val="00D63B31"/>
    <w:rsid w:val="00D921BA"/>
    <w:rsid w:val="00D941AF"/>
    <w:rsid w:val="00D97C79"/>
    <w:rsid w:val="00DE3F02"/>
    <w:rsid w:val="00DF1465"/>
    <w:rsid w:val="00E03BB6"/>
    <w:rsid w:val="00E36665"/>
    <w:rsid w:val="00E53125"/>
    <w:rsid w:val="00E56FE1"/>
    <w:rsid w:val="00E95AE1"/>
    <w:rsid w:val="00E95D17"/>
    <w:rsid w:val="00EA3A3E"/>
    <w:rsid w:val="00EA462D"/>
    <w:rsid w:val="00EF599B"/>
    <w:rsid w:val="00F25F54"/>
    <w:rsid w:val="00F462C7"/>
    <w:rsid w:val="00F70A80"/>
    <w:rsid w:val="00FD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B6CBD-1160-418E-A621-73B20734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040"/>
      </w:tabs>
      <w:suppressAutoHyphens/>
    </w:pPr>
    <w:rPr>
      <w:rFonts w:ascii="Arial" w:hAnsi="Arial" w:cs="Arial"/>
      <w:b/>
      <w:spacing w:val="20"/>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FeproBroschrentext">
    <w:name w:val="Fepro Broschürentext"/>
    <w:basedOn w:val="Standard"/>
    <w:next w:val="Standard"/>
    <w:rPr>
      <w:rFonts w:ascii="Strada-Regular" w:hAnsi="Strada-Regular"/>
      <w:sz w:val="18"/>
    </w:rPr>
  </w:style>
  <w:style w:type="paragraph" w:customStyle="1" w:styleId="FeproKopfzeile">
    <w:name w:val="Fepro Kopfzeile"/>
    <w:basedOn w:val="Standard"/>
    <w:next w:val="Standard"/>
    <w:pPr>
      <w:jc w:val="center"/>
    </w:pPr>
    <w:rPr>
      <w:rFonts w:ascii="Strada-Black" w:hAnsi="Strada-Black"/>
    </w:rPr>
  </w:style>
  <w:style w:type="paragraph" w:customStyle="1" w:styleId="FeproTermin">
    <w:name w:val="Fepro Termin"/>
    <w:basedOn w:val="Standard"/>
    <w:next w:val="Standard"/>
    <w:rPr>
      <w:rFonts w:ascii="Strada-Black" w:hAnsi="Strada-Black"/>
      <w:sz w:val="18"/>
    </w:rPr>
  </w:style>
  <w:style w:type="paragraph" w:customStyle="1" w:styleId="FeproberschriftVeranstaltung">
    <w:name w:val="Fepro Überschrift Veranstaltung"/>
    <w:basedOn w:val="Standard"/>
    <w:next w:val="Standard"/>
    <w:rPr>
      <w:rFonts w:ascii="Strada-Black" w:hAnsi="Strada-Black"/>
      <w:sz w:val="20"/>
    </w:rPr>
  </w:style>
  <w:style w:type="paragraph" w:customStyle="1" w:styleId="FeproStandard">
    <w:name w:val="Fepro Standard"/>
    <w:basedOn w:val="FeproBroschren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066F"/>
    <w:rPr>
      <w:color w:val="0000FF"/>
      <w:u w:val="single"/>
    </w:rPr>
  </w:style>
  <w:style w:type="table" w:styleId="Tabellenraster">
    <w:name w:val="Table Grid"/>
    <w:basedOn w:val="NormaleTabelle"/>
    <w:rsid w:val="0010638C"/>
    <w:pPr>
      <w:tabs>
        <w:tab w:val="left" w:pos="504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562"/>
  </w:style>
  <w:style w:type="character" w:customStyle="1" w:styleId="TextkrperZchn">
    <w:name w:val="Textkörper Zchn"/>
    <w:basedOn w:val="Absatz-Standardschriftart"/>
    <w:link w:val="Textkrper"/>
    <w:rsid w:val="006F4AC5"/>
    <w:rPr>
      <w:rFonts w:ascii="Arial" w:hAnsi="Arial" w:cs="Arial"/>
      <w:b/>
      <w:spacing w:val="2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dkreis-co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E245E7F1</Template>
  <TotalTime>0</TotalTime>
  <Pages>1</Pages>
  <Words>350</Words>
  <Characters>2209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Landkreis Coburg</Company>
  <LinksUpToDate>false</LinksUpToDate>
  <CharactersWithSpaces>2554</CharactersWithSpaces>
  <SharedDoc>false</SharedDoc>
  <HLinks>
    <vt:vector size="6" baseType="variant">
      <vt:variant>
        <vt:i4>7078010</vt:i4>
      </vt:variant>
      <vt:variant>
        <vt:i4>3</vt:i4>
      </vt:variant>
      <vt:variant>
        <vt:i4>0</vt:i4>
      </vt:variant>
      <vt:variant>
        <vt:i4>5</vt:i4>
      </vt:variant>
      <vt:variant>
        <vt:lpwstr>http://www.landkreis-coburg.de/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Dressel, Melanie</dc:creator>
  <cp:keywords/>
  <cp:lastModifiedBy>Hanft</cp:lastModifiedBy>
  <cp:revision>2</cp:revision>
  <cp:lastPrinted>1899-12-31T23:00:00Z</cp:lastPrinted>
  <dcterms:created xsi:type="dcterms:W3CDTF">2022-09-20T14:26:00Z</dcterms:created>
  <dcterms:modified xsi:type="dcterms:W3CDTF">2022-09-20T14:26:00Z</dcterms:modified>
</cp:coreProperties>
</file>